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8813" w14:textId="77777777" w:rsidR="00013A97" w:rsidRPr="0069244F" w:rsidRDefault="0069244F" w:rsidP="0069244F">
      <w:pPr>
        <w:ind w:firstLine="0"/>
        <w:rPr>
          <w:rFonts w:ascii="PT Astra Serif" w:hAnsi="PT Astra Serif"/>
          <w:sz w:val="20"/>
        </w:rPr>
      </w:pPr>
      <w:r>
        <w:rPr>
          <w:noProof/>
        </w:rPr>
        <w:drawing>
          <wp:inline distT="0" distB="0" distL="0" distR="0" wp14:anchorId="0B057BDC" wp14:editId="6C6D6110">
            <wp:extent cx="5945648" cy="907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7550" cy="90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81C2B" w14:textId="77777777" w:rsidR="00593655" w:rsidRDefault="00593655">
      <w:pPr>
        <w:ind w:firstLine="0"/>
        <w:rPr>
          <w:rFonts w:ascii="PT Astra Serif" w:hAnsi="PT Astra Serif"/>
          <w:szCs w:val="26"/>
        </w:rPr>
      </w:pPr>
    </w:p>
    <w:p w14:paraId="1FBD5A3E" w14:textId="77777777" w:rsidR="00593655" w:rsidRDefault="009E05D3">
      <w:pPr>
        <w:ind w:firstLine="0"/>
        <w:rPr>
          <w:rFonts w:ascii="PT Astra Serif" w:hAnsi="PT Astra Serif"/>
          <w:szCs w:val="26"/>
        </w:rPr>
      </w:pPr>
      <w:r>
        <w:rPr>
          <w:noProof/>
        </w:rPr>
        <w:lastRenderedPageBreak/>
        <w:drawing>
          <wp:inline distT="0" distB="0" distL="0" distR="0" wp14:anchorId="3B31A138" wp14:editId="7A02A54D">
            <wp:extent cx="6162675" cy="904710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83" t="5496"/>
                    <a:stretch/>
                  </pic:blipFill>
                  <pic:spPr bwMode="auto">
                    <a:xfrm>
                      <a:off x="0" y="0"/>
                      <a:ext cx="6204617" cy="9108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BADFA" w14:textId="77777777" w:rsidR="00593655" w:rsidRDefault="00593655">
      <w:pPr>
        <w:ind w:firstLine="0"/>
        <w:rPr>
          <w:rFonts w:ascii="PT Astra Serif" w:hAnsi="PT Astra Serif"/>
          <w:szCs w:val="26"/>
        </w:rPr>
      </w:pPr>
    </w:p>
    <w:p w14:paraId="128E252B" w14:textId="77777777" w:rsidR="00593655" w:rsidRDefault="00D93041">
      <w:pPr>
        <w:ind w:firstLine="0"/>
        <w:rPr>
          <w:rFonts w:ascii="PT Astra Serif" w:hAnsi="PT Astra Serif"/>
          <w:sz w:val="20"/>
        </w:rPr>
      </w:pPr>
      <w:r>
        <w:rPr>
          <w:noProof/>
        </w:rPr>
        <w:drawing>
          <wp:inline distT="0" distB="0" distL="0" distR="0" wp14:anchorId="528C7182" wp14:editId="70EB6FDA">
            <wp:extent cx="5924550" cy="9191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91D3" w14:textId="77777777" w:rsidR="00013A97" w:rsidRPr="00013A97" w:rsidRDefault="00013A97" w:rsidP="007E239D">
      <w:pPr>
        <w:tabs>
          <w:tab w:val="center" w:pos="284"/>
        </w:tabs>
        <w:ind w:firstLine="851"/>
        <w:jc w:val="center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bCs/>
          <w:iCs/>
          <w:szCs w:val="26"/>
        </w:rPr>
        <w:t xml:space="preserve">3. ОРГАНИЗАТОРЫ И </w:t>
      </w:r>
      <w:r w:rsidRPr="00013A97">
        <w:rPr>
          <w:rFonts w:ascii="PT Astra Serif" w:hAnsi="PT Astra Serif"/>
          <w:bCs/>
          <w:color w:val="000000"/>
          <w:szCs w:val="26"/>
        </w:rPr>
        <w:t>УЧАСТНИКИ</w:t>
      </w:r>
      <w:r w:rsidRPr="00013A97">
        <w:rPr>
          <w:rFonts w:ascii="PT Astra Serif" w:hAnsi="PT Astra Serif"/>
          <w:color w:val="000000"/>
          <w:szCs w:val="26"/>
        </w:rPr>
        <w:t xml:space="preserve"> КОНФЕРЕНЦИИ</w:t>
      </w:r>
    </w:p>
    <w:p w14:paraId="65CB3620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651907" w:rsidRPr="000037D6">
        <w:rPr>
          <w:rFonts w:ascii="PT Astra Serif" w:hAnsi="PT Astra Serif"/>
          <w:szCs w:val="26"/>
        </w:rPr>
        <w:t>.1.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>Учредителями и организаторами Конференции являются Департамент образования Томской области, Областное государственное бюджетное образовательное учреждение дополнительного образования «Региональный центр воспитания» (далее – РЦВ), Томская епархия Русской Православной Церкви.</w:t>
      </w:r>
    </w:p>
    <w:p w14:paraId="3FE847CF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651907" w:rsidRPr="000037D6">
        <w:rPr>
          <w:rFonts w:ascii="PT Astra Serif" w:hAnsi="PT Astra Serif"/>
          <w:szCs w:val="26"/>
        </w:rPr>
        <w:t>.2.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>Конференция проводится в соответствии с планом работы Департамента образования Томской области на 2025 год, государственным заданием РЦВ на 2025 год.</w:t>
      </w:r>
    </w:p>
    <w:p w14:paraId="4D17B667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651907" w:rsidRPr="000037D6">
        <w:rPr>
          <w:rFonts w:ascii="PT Astra Serif" w:hAnsi="PT Astra Serif"/>
          <w:szCs w:val="26"/>
        </w:rPr>
        <w:t>.3.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 xml:space="preserve">Для организации и проведения Конференции создается организационный комитет (далее – Оргкомитет), персональный состав которого утверждается распоряжением Департамента образования Томской области. </w:t>
      </w:r>
    </w:p>
    <w:p w14:paraId="21BD5DF8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2278DA" w:rsidRPr="000037D6">
        <w:rPr>
          <w:rFonts w:ascii="PT Astra Serif" w:hAnsi="PT Astra Serif"/>
          <w:szCs w:val="26"/>
        </w:rPr>
        <w:t>.4.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>Оргкомитет Конференции осуществляет информационное и организационное сопровождение Конференции, осуществляет прием материалов. Оргкомитет проводит работу по подготовке и проведению Конференции, определяет сроки, порядок проведения Конференции, утверждает программу проведения Конференции. Оргкомитет формирует состав участников в соответствии с поданными заявками, разрабатывает программу, организует работу секций, утверждает итоговые документы Конференции. Оргкомитет оставляет за собой право отбора и редактирования представленных материалов и формирования предметных секций в зависимости от тематики представленных работ, устанавливает требования к оформлению представляемых материалов, подводит итоги Конференции и решает иные вопросы по организации работы Конференции.</w:t>
      </w:r>
    </w:p>
    <w:p w14:paraId="78CAB0AF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2278DA" w:rsidRPr="000037D6">
        <w:rPr>
          <w:rFonts w:ascii="PT Astra Serif" w:hAnsi="PT Astra Serif"/>
          <w:szCs w:val="26"/>
        </w:rPr>
        <w:t>.5.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>К участию в Конференции приглашаются педагогические работники образовательных организаций дошкольного, начального общего, основного общего образования, дополнительного образования и среднего профессионального образования, представители религиозных конфессий и общественности г. Томска и Томской области.</w:t>
      </w:r>
    </w:p>
    <w:p w14:paraId="12E90F41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2278DA" w:rsidRPr="000037D6">
        <w:rPr>
          <w:rFonts w:ascii="PT Astra Serif" w:hAnsi="PT Astra Serif"/>
          <w:szCs w:val="26"/>
        </w:rPr>
        <w:t>.6.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 xml:space="preserve">Участие в Конференции бесплатное. </w:t>
      </w:r>
      <w:r w:rsidRPr="000037D6">
        <w:rPr>
          <w:rFonts w:ascii="PT Astra Serif" w:hAnsi="PT Astra Serif"/>
          <w:szCs w:val="26"/>
        </w:rPr>
        <w:tab/>
      </w:r>
    </w:p>
    <w:p w14:paraId="11FAF6D3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2278DA" w:rsidRPr="000037D6">
        <w:rPr>
          <w:rFonts w:ascii="PT Astra Serif" w:hAnsi="PT Astra Serif"/>
          <w:szCs w:val="26"/>
        </w:rPr>
        <w:t>.7.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 xml:space="preserve">Для улучшения качества материалов Конференции координатором Конференции проводятся консультации по телефону: +7 (3822) 90-86-11. Координатор Конференции: Пономарева Татьяна Александровна, методист Регионального модельного центра РЦВ, </w:t>
      </w:r>
      <w:hyperlink r:id="rId10" w:history="1">
        <w:r w:rsidRPr="000037D6">
          <w:rPr>
            <w:rFonts w:ascii="PT Astra Serif" w:eastAsia="Arial" w:hAnsi="PT Astra Serif"/>
            <w:color w:val="0000FF"/>
            <w:szCs w:val="26"/>
            <w:u w:val="single"/>
            <w:lang w:val="en-US"/>
          </w:rPr>
          <w:t>tapi</w:t>
        </w:r>
        <w:r w:rsidRPr="000037D6">
          <w:rPr>
            <w:rFonts w:ascii="PT Astra Serif" w:eastAsia="Arial" w:hAnsi="PT Astra Serif"/>
            <w:color w:val="0000FF"/>
            <w:szCs w:val="26"/>
            <w:u w:val="single"/>
          </w:rPr>
          <w:t>1964@</w:t>
        </w:r>
        <w:r w:rsidRPr="000037D6">
          <w:rPr>
            <w:rFonts w:ascii="PT Astra Serif" w:eastAsia="Arial" w:hAnsi="PT Astra Serif"/>
            <w:color w:val="0000FF"/>
            <w:szCs w:val="26"/>
            <w:u w:val="single"/>
            <w:lang w:val="en-US"/>
          </w:rPr>
          <w:t>mail</w:t>
        </w:r>
        <w:r w:rsidRPr="000037D6">
          <w:rPr>
            <w:rFonts w:ascii="PT Astra Serif" w:eastAsia="Arial" w:hAnsi="PT Astra Serif"/>
            <w:color w:val="0000FF"/>
            <w:szCs w:val="26"/>
            <w:u w:val="single"/>
          </w:rPr>
          <w:t>.</w:t>
        </w:r>
        <w:r w:rsidRPr="000037D6">
          <w:rPr>
            <w:rFonts w:ascii="PT Astra Serif" w:eastAsia="Arial" w:hAnsi="PT Astra Serif"/>
            <w:color w:val="0000FF"/>
            <w:szCs w:val="26"/>
            <w:u w:val="single"/>
            <w:lang w:val="en-US"/>
          </w:rPr>
          <w:t>ru</w:t>
        </w:r>
      </w:hyperlink>
      <w:r w:rsidRPr="000037D6">
        <w:rPr>
          <w:rFonts w:ascii="PT Astra Serif" w:hAnsi="PT Astra Serif"/>
          <w:szCs w:val="26"/>
        </w:rPr>
        <w:t xml:space="preserve">. </w:t>
      </w:r>
    </w:p>
    <w:p w14:paraId="63DBB7B2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2278DA" w:rsidRPr="000037D6">
        <w:rPr>
          <w:rFonts w:ascii="PT Astra Serif" w:hAnsi="PT Astra Serif"/>
          <w:szCs w:val="26"/>
        </w:rPr>
        <w:t>.8.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>Авторские права на созданные в рамках Конференции материалов сохраняются за их авторами. Оргкомитет Конференции оставляет за собой право использования материалов Конференции целиком или частично в образовательных целях.</w:t>
      </w:r>
    </w:p>
    <w:p w14:paraId="7F230698" w14:textId="77777777" w:rsidR="00013A97" w:rsidRPr="000037D6" w:rsidRDefault="00013A97" w:rsidP="00B71182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1C3193" w:rsidRPr="000037D6">
        <w:rPr>
          <w:rFonts w:ascii="PT Astra Serif" w:hAnsi="PT Astra Serif"/>
          <w:szCs w:val="26"/>
        </w:rPr>
        <w:t>.9.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Pr="000037D6">
        <w:rPr>
          <w:rFonts w:ascii="PT Astra Serif" w:hAnsi="PT Astra Serif"/>
          <w:szCs w:val="26"/>
        </w:rPr>
        <w:t xml:space="preserve">Факт заявки на участие в Конференции является подтверждением полного принятия настоящего Положения и добровольным согласием на обработку персональных данных. </w:t>
      </w:r>
    </w:p>
    <w:p w14:paraId="7DC0FABD" w14:textId="77777777" w:rsidR="00013A97" w:rsidRPr="00013A97" w:rsidRDefault="00013A97" w:rsidP="00181D05">
      <w:pPr>
        <w:rPr>
          <w:rFonts w:ascii="PT Astra Serif" w:hAnsi="PT Astra Serif"/>
          <w:szCs w:val="26"/>
        </w:rPr>
      </w:pPr>
      <w:r w:rsidRPr="000037D6">
        <w:rPr>
          <w:rFonts w:ascii="PT Astra Serif" w:hAnsi="PT Astra Serif"/>
          <w:szCs w:val="26"/>
        </w:rPr>
        <w:t>3</w:t>
      </w:r>
      <w:r w:rsidR="001C3193" w:rsidRPr="000037D6">
        <w:rPr>
          <w:rFonts w:ascii="PT Astra Serif" w:hAnsi="PT Astra Serif"/>
          <w:szCs w:val="26"/>
        </w:rPr>
        <w:t>.10.</w:t>
      </w:r>
      <w:r w:rsidR="000037D6" w:rsidRPr="000037D6">
        <w:rPr>
          <w:rFonts w:ascii="PT Astra Serif" w:hAnsi="PT Astra Serif"/>
          <w:szCs w:val="26"/>
        </w:rPr>
        <w:t xml:space="preserve"> </w:t>
      </w:r>
      <w:r w:rsidR="00181D05">
        <w:rPr>
          <w:rFonts w:ascii="PT Astra Serif" w:hAnsi="PT Astra Serif"/>
          <w:sz w:val="24"/>
          <w:szCs w:val="24"/>
        </w:rPr>
        <w:t>Заявка на участие в Конференции и материалы докладов принимаются до 31 июля 2025 года по ссылке: </w:t>
      </w:r>
      <w:hyperlink r:id="rId11" w:history="1">
        <w:r w:rsidR="002A3D39" w:rsidRPr="002A3D39">
          <w:rPr>
            <w:rStyle w:val="af2"/>
            <w:rFonts w:ascii="PT Astra Serif" w:hAnsi="PT Astra Serif"/>
            <w:iCs/>
            <w:szCs w:val="26"/>
          </w:rPr>
          <w:t>https://forms.yandex.ru/u/6861f4e502848f1f811aefe6</w:t>
        </w:r>
      </w:hyperlink>
    </w:p>
    <w:p w14:paraId="6F6018DF" w14:textId="77777777" w:rsidR="00181D05" w:rsidRDefault="00181D05" w:rsidP="007E239D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PT Astra Serif" w:hAnsi="PT Astra Serif"/>
          <w:szCs w:val="26"/>
        </w:rPr>
      </w:pPr>
    </w:p>
    <w:p w14:paraId="54A718B9" w14:textId="77777777" w:rsidR="00AA2CB1" w:rsidRDefault="00AA2CB1" w:rsidP="007E239D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PT Astra Serif" w:hAnsi="PT Astra Serif"/>
          <w:szCs w:val="26"/>
        </w:rPr>
      </w:pPr>
    </w:p>
    <w:p w14:paraId="296C58D6" w14:textId="77777777" w:rsidR="00013A97" w:rsidRPr="00013A97" w:rsidRDefault="00013A97" w:rsidP="007E239D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4. СОДЕРЖАНИЕ И ПОРЯДОК ПРОВЕДЕНИЯ</w:t>
      </w:r>
    </w:p>
    <w:p w14:paraId="3C98C53C" w14:textId="77777777" w:rsidR="00013A97" w:rsidRPr="00013A97" w:rsidRDefault="00013A97" w:rsidP="000037D6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4</w:t>
      </w:r>
      <w:r w:rsidR="001C3193">
        <w:rPr>
          <w:rFonts w:ascii="PT Astra Serif" w:hAnsi="PT Astra Serif"/>
          <w:szCs w:val="26"/>
        </w:rPr>
        <w:t>.1.</w:t>
      </w:r>
      <w:r w:rsidR="000037D6">
        <w:rPr>
          <w:rFonts w:ascii="PT Astra Serif" w:hAnsi="PT Astra Serif"/>
          <w:szCs w:val="26"/>
        </w:rPr>
        <w:t xml:space="preserve"> </w:t>
      </w:r>
      <w:r w:rsidRPr="00013A97">
        <w:rPr>
          <w:rFonts w:ascii="PT Astra Serif" w:hAnsi="PT Astra Serif"/>
          <w:szCs w:val="26"/>
        </w:rPr>
        <w:t xml:space="preserve">Конференция проводится в очной форме </w:t>
      </w:r>
      <w:r w:rsidRPr="00013A97">
        <w:rPr>
          <w:rFonts w:ascii="PT Astra Serif" w:hAnsi="PT Astra Serif"/>
          <w:bCs/>
          <w:szCs w:val="26"/>
        </w:rPr>
        <w:t xml:space="preserve">22 августа 2025 года по адресу: </w:t>
      </w:r>
      <w:hyperlink r:id="rId12" w:tgtFrame="_blank" w:history="1">
        <w:r w:rsidRPr="007E239D">
          <w:rPr>
            <w:rFonts w:ascii="PT Astra Serif" w:eastAsia="Arial" w:hAnsi="PT Astra Serif"/>
            <w:szCs w:val="26"/>
            <w:shd w:val="clear" w:color="auto" w:fill="FFFFFF"/>
          </w:rPr>
          <w:t>ул. Виталия Грачёва, 8А, микрорайон Южные Ворота, посёлок Зональная Станция</w:t>
        </w:r>
      </w:hyperlink>
      <w:r w:rsidRPr="00013A97">
        <w:rPr>
          <w:rFonts w:ascii="PT Astra Serif" w:hAnsi="PT Astra Serif"/>
          <w:szCs w:val="26"/>
        </w:rPr>
        <w:t xml:space="preserve">. </w:t>
      </w:r>
    </w:p>
    <w:p w14:paraId="4BD3712D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Cs/>
          <w:szCs w:val="26"/>
        </w:rPr>
      </w:pPr>
      <w:r w:rsidRPr="00013A97">
        <w:rPr>
          <w:rFonts w:ascii="PT Astra Serif" w:hAnsi="PT Astra Serif"/>
          <w:szCs w:val="26"/>
        </w:rPr>
        <w:t>4</w:t>
      </w:r>
      <w:r w:rsidR="001C3193">
        <w:rPr>
          <w:rFonts w:ascii="PT Astra Serif" w:hAnsi="PT Astra Serif"/>
          <w:szCs w:val="26"/>
        </w:rPr>
        <w:t>.2.</w:t>
      </w:r>
      <w:r w:rsidR="000037D6">
        <w:rPr>
          <w:rFonts w:ascii="PT Astra Serif" w:hAnsi="PT Astra Serif"/>
          <w:szCs w:val="26"/>
        </w:rPr>
        <w:t xml:space="preserve"> </w:t>
      </w:r>
      <w:r w:rsidRPr="00013A97">
        <w:rPr>
          <w:rFonts w:ascii="PT Astra Serif" w:hAnsi="PT Astra Serif"/>
          <w:szCs w:val="26"/>
        </w:rPr>
        <w:t>Работа Конференции организуется по следующим содержательным направлениям</w:t>
      </w:r>
      <w:r w:rsidRPr="00013A97">
        <w:rPr>
          <w:rFonts w:ascii="PT Astra Serif" w:hAnsi="PT Astra Serif"/>
          <w:iCs/>
          <w:szCs w:val="26"/>
        </w:rPr>
        <w:t>:</w:t>
      </w:r>
      <w:r w:rsidR="002A3D39">
        <w:rPr>
          <w:rFonts w:ascii="PT Astra Serif" w:hAnsi="PT Astra Serif"/>
          <w:iCs/>
          <w:szCs w:val="26"/>
        </w:rPr>
        <w:t xml:space="preserve"> </w:t>
      </w:r>
    </w:p>
    <w:p w14:paraId="09A9B826" w14:textId="77777777" w:rsidR="00AA2CB1" w:rsidRDefault="00AA2CB1" w:rsidP="007E239D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b/>
          <w:iCs/>
          <w:szCs w:val="26"/>
        </w:rPr>
      </w:pPr>
    </w:p>
    <w:p w14:paraId="4F0A3364" w14:textId="77777777" w:rsidR="00013A97" w:rsidRPr="00013A97" w:rsidRDefault="00013A97" w:rsidP="007E239D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b/>
          <w:iCs/>
          <w:szCs w:val="26"/>
        </w:rPr>
      </w:pPr>
      <w:r w:rsidRPr="00013A97">
        <w:rPr>
          <w:rFonts w:ascii="PT Astra Serif" w:hAnsi="PT Astra Serif"/>
          <w:b/>
          <w:iCs/>
          <w:szCs w:val="26"/>
        </w:rPr>
        <w:t xml:space="preserve">Пленарная часть </w:t>
      </w:r>
    </w:p>
    <w:p w14:paraId="556255E6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Cs/>
          <w:szCs w:val="26"/>
        </w:rPr>
      </w:pPr>
      <w:r w:rsidRPr="00013A97">
        <w:rPr>
          <w:rFonts w:ascii="PT Astra Serif" w:hAnsi="PT Astra Serif"/>
          <w:iCs/>
          <w:szCs w:val="26"/>
        </w:rPr>
        <w:t xml:space="preserve">Спикеры: </w:t>
      </w:r>
    </w:p>
    <w:p w14:paraId="388638D7" w14:textId="77777777" w:rsidR="00013A97" w:rsidRPr="00013A97" w:rsidRDefault="001C3193" w:rsidP="000037D6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Cs/>
          <w:szCs w:val="26"/>
        </w:rPr>
      </w:pPr>
      <w:r>
        <w:rPr>
          <w:rFonts w:ascii="PT Astra Serif" w:hAnsi="PT Astra Serif"/>
          <w:iCs/>
          <w:szCs w:val="26"/>
        </w:rPr>
        <w:tab/>
      </w:r>
      <w:r w:rsidR="00013A97" w:rsidRPr="00013A97">
        <w:rPr>
          <w:rFonts w:ascii="PT Astra Serif" w:hAnsi="PT Astra Serif"/>
          <w:iCs/>
          <w:szCs w:val="26"/>
        </w:rPr>
        <w:t xml:space="preserve">- </w:t>
      </w:r>
      <w:proofErr w:type="spellStart"/>
      <w:r w:rsidR="00013A97" w:rsidRPr="00013A97">
        <w:rPr>
          <w:rFonts w:ascii="PT Astra Serif" w:hAnsi="PT Astra Serif"/>
          <w:iCs/>
          <w:szCs w:val="26"/>
        </w:rPr>
        <w:t>Калинюк</w:t>
      </w:r>
      <w:proofErr w:type="spellEnd"/>
      <w:r w:rsidR="00013A97" w:rsidRPr="00013A97">
        <w:rPr>
          <w:rFonts w:ascii="PT Astra Serif" w:hAnsi="PT Astra Serif"/>
          <w:iCs/>
          <w:szCs w:val="26"/>
        </w:rPr>
        <w:t xml:space="preserve"> Юрий Владимирович, начальник Департамента образования Томской области.</w:t>
      </w:r>
    </w:p>
    <w:p w14:paraId="103F533F" w14:textId="77777777" w:rsidR="00013A97" w:rsidRPr="00013A97" w:rsidRDefault="00D7501C" w:rsidP="000037D6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Cs/>
          <w:szCs w:val="26"/>
        </w:rPr>
      </w:pPr>
      <w:r>
        <w:rPr>
          <w:rFonts w:ascii="PT Astra Serif" w:hAnsi="PT Astra Serif"/>
          <w:iCs/>
          <w:szCs w:val="26"/>
        </w:rPr>
        <w:tab/>
      </w:r>
      <w:r w:rsidR="00013A97" w:rsidRPr="00013A97">
        <w:rPr>
          <w:rFonts w:ascii="PT Astra Serif" w:hAnsi="PT Astra Serif"/>
          <w:iCs/>
          <w:szCs w:val="26"/>
        </w:rPr>
        <w:t>- Митрополит Томский и Асиновский Ростислав.</w:t>
      </w:r>
    </w:p>
    <w:p w14:paraId="686941C5" w14:textId="77777777" w:rsidR="00013A97" w:rsidRPr="00013A97" w:rsidRDefault="00013A97" w:rsidP="000037D6">
      <w:pPr>
        <w:tabs>
          <w:tab w:val="left" w:pos="567"/>
        </w:tabs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iCs/>
          <w:szCs w:val="26"/>
        </w:rPr>
        <w:t xml:space="preserve">- </w:t>
      </w:r>
      <w:r w:rsidRPr="00013A97">
        <w:rPr>
          <w:rFonts w:ascii="PT Astra Serif" w:hAnsi="PT Astra Serif"/>
          <w:bCs/>
          <w:szCs w:val="26"/>
        </w:rPr>
        <w:t xml:space="preserve">Иерей Евгений </w:t>
      </w:r>
      <w:proofErr w:type="spellStart"/>
      <w:r w:rsidRPr="00013A97">
        <w:rPr>
          <w:rFonts w:ascii="PT Astra Serif" w:hAnsi="PT Astra Serif"/>
          <w:bCs/>
          <w:szCs w:val="26"/>
        </w:rPr>
        <w:t>Маслич</w:t>
      </w:r>
      <w:proofErr w:type="spellEnd"/>
      <w:r w:rsidRPr="00013A97">
        <w:rPr>
          <w:rFonts w:ascii="PT Astra Serif" w:hAnsi="PT Astra Serif"/>
          <w:b/>
          <w:bCs/>
          <w:szCs w:val="26"/>
        </w:rPr>
        <w:t xml:space="preserve">, </w:t>
      </w:r>
      <w:r w:rsidRPr="00013A97">
        <w:rPr>
          <w:rFonts w:ascii="PT Astra Serif" w:hAnsi="PT Astra Serif"/>
          <w:szCs w:val="26"/>
        </w:rPr>
        <w:t>руководитель Отдела религиозного образования и катехизации Томской епархии Русской Православной Церкви, настоятель храма святителя Феодосия Черниговского г. Томска.</w:t>
      </w:r>
    </w:p>
    <w:p w14:paraId="290D1103" w14:textId="77777777" w:rsidR="00013A97" w:rsidRPr="00013A97" w:rsidRDefault="00013A97" w:rsidP="007E239D">
      <w:pPr>
        <w:ind w:firstLine="0"/>
        <w:jc w:val="both"/>
        <w:rPr>
          <w:rFonts w:ascii="PT Astra Serif" w:hAnsi="PT Astra Serif"/>
          <w:szCs w:val="26"/>
        </w:rPr>
      </w:pPr>
    </w:p>
    <w:p w14:paraId="75526FE3" w14:textId="77777777" w:rsidR="00013A97" w:rsidRPr="00013A97" w:rsidRDefault="00013A97" w:rsidP="000037D6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bCs/>
          <w:i/>
          <w:iCs/>
          <w:szCs w:val="26"/>
          <w:lang w:eastAsia="en-US"/>
        </w:rPr>
      </w:pPr>
      <w:r w:rsidRPr="00013A97">
        <w:rPr>
          <w:rFonts w:ascii="PT Astra Serif" w:hAnsi="PT Astra Serif"/>
          <w:szCs w:val="26"/>
        </w:rPr>
        <w:t xml:space="preserve">Секция 1. </w:t>
      </w:r>
      <w:r w:rsidRPr="00013A97">
        <w:rPr>
          <w:rFonts w:ascii="PT Astra Serif" w:hAnsi="PT Astra Serif"/>
          <w:i/>
          <w:szCs w:val="26"/>
        </w:rPr>
        <w:t>«Сохранение культурно-исторического наследия России. Из опыта работы классного руководителя Томской области».</w:t>
      </w:r>
    </w:p>
    <w:p w14:paraId="769B4276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Целевая аудитория: классные руководители общеобразовательных организаций и кураторы групп средних профессиональных образовательных организаций Томской области.</w:t>
      </w:r>
    </w:p>
    <w:p w14:paraId="3D519165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/>
          <w:szCs w:val="26"/>
        </w:rPr>
      </w:pPr>
      <w:r w:rsidRPr="00013A97">
        <w:rPr>
          <w:rFonts w:ascii="PT Astra Serif" w:hAnsi="PT Astra Serif"/>
          <w:b/>
          <w:i/>
          <w:szCs w:val="26"/>
        </w:rPr>
        <w:tab/>
        <w:t xml:space="preserve">Модератор </w:t>
      </w:r>
      <w:r w:rsidRPr="00013A97">
        <w:rPr>
          <w:rFonts w:ascii="PT Astra Serif" w:hAnsi="PT Astra Serif"/>
          <w:szCs w:val="26"/>
        </w:rPr>
        <w:t xml:space="preserve">– </w:t>
      </w:r>
      <w:proofErr w:type="spellStart"/>
      <w:r w:rsidRPr="00013A97">
        <w:rPr>
          <w:rFonts w:ascii="PT Astra Serif" w:hAnsi="PT Astra Serif"/>
          <w:i/>
          <w:szCs w:val="26"/>
        </w:rPr>
        <w:t>Янученко</w:t>
      </w:r>
      <w:proofErr w:type="spellEnd"/>
      <w:r w:rsidRPr="00013A97">
        <w:rPr>
          <w:rFonts w:ascii="PT Astra Serif" w:hAnsi="PT Astra Serif"/>
          <w:i/>
          <w:szCs w:val="26"/>
        </w:rPr>
        <w:t xml:space="preserve"> Анна Васильевна,</w:t>
      </w:r>
      <w:r w:rsidRPr="00013A97">
        <w:rPr>
          <w:rFonts w:ascii="PT Astra Serif" w:hAnsi="PT Astra Serif"/>
          <w:szCs w:val="26"/>
        </w:rPr>
        <w:t xml:space="preserve"> </w:t>
      </w:r>
      <w:r w:rsidRPr="00013A97">
        <w:rPr>
          <w:rFonts w:ascii="PT Astra Serif" w:hAnsi="PT Astra Serif"/>
          <w:i/>
          <w:szCs w:val="26"/>
        </w:rPr>
        <w:t>учитель биологии и классный руководитель МБОУ "Северская школа-интернат для обучающихся с ОВЗ".</w:t>
      </w:r>
    </w:p>
    <w:p w14:paraId="7D439226" w14:textId="77777777" w:rsidR="00013A97" w:rsidRPr="00013A97" w:rsidRDefault="00013A97" w:rsidP="000037D6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</w:p>
    <w:p w14:paraId="244AC06E" w14:textId="77777777" w:rsidR="00013A97" w:rsidRPr="00013A97" w:rsidRDefault="00013A97" w:rsidP="000037D6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/>
          <w:szCs w:val="26"/>
        </w:rPr>
      </w:pPr>
      <w:r w:rsidRPr="00013A97">
        <w:rPr>
          <w:rFonts w:ascii="PT Astra Serif" w:hAnsi="PT Astra Serif"/>
          <w:szCs w:val="26"/>
        </w:rPr>
        <w:t>Секция 2</w:t>
      </w:r>
      <w:r w:rsidRPr="00013A97">
        <w:rPr>
          <w:rFonts w:ascii="PT Astra Serif" w:hAnsi="PT Astra Serif"/>
          <w:i/>
          <w:szCs w:val="26"/>
        </w:rPr>
        <w:t>. «Влияние музыки и изобразительного искусства на духовно-нравственное воспитание в дошкольных образовательных учреждениях».</w:t>
      </w:r>
      <w:r w:rsidRPr="00013A97">
        <w:rPr>
          <w:rFonts w:ascii="PT Astra Serif" w:hAnsi="PT Astra Serif"/>
          <w:szCs w:val="26"/>
        </w:rPr>
        <w:t xml:space="preserve"> </w:t>
      </w:r>
    </w:p>
    <w:p w14:paraId="62C502EB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Целевая аудитория: педагогические работники дошкольных образовательных организаций Томской области, реализующие программы духовно-нравственного воспитания.</w:t>
      </w:r>
    </w:p>
    <w:p w14:paraId="3B0DCBBC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/>
          <w:szCs w:val="26"/>
        </w:rPr>
      </w:pPr>
      <w:r w:rsidRPr="00013A97">
        <w:rPr>
          <w:rFonts w:ascii="PT Astra Serif" w:hAnsi="PT Astra Serif"/>
          <w:i/>
          <w:szCs w:val="26"/>
        </w:rPr>
        <w:tab/>
      </w:r>
      <w:r w:rsidRPr="00013A97">
        <w:rPr>
          <w:rFonts w:ascii="PT Astra Serif" w:hAnsi="PT Astra Serif"/>
          <w:b/>
          <w:i/>
          <w:szCs w:val="26"/>
        </w:rPr>
        <w:t>Модератор</w:t>
      </w:r>
      <w:r w:rsidRPr="00013A97">
        <w:rPr>
          <w:rFonts w:ascii="PT Astra Serif" w:hAnsi="PT Astra Serif"/>
          <w:i/>
          <w:szCs w:val="26"/>
        </w:rPr>
        <w:t xml:space="preserve"> – </w:t>
      </w:r>
      <w:proofErr w:type="spellStart"/>
      <w:r w:rsidRPr="00013A97">
        <w:rPr>
          <w:rFonts w:ascii="PT Astra Serif" w:hAnsi="PT Astra Serif"/>
          <w:i/>
          <w:szCs w:val="26"/>
        </w:rPr>
        <w:t>Воднева</w:t>
      </w:r>
      <w:proofErr w:type="spellEnd"/>
      <w:r w:rsidRPr="00013A97">
        <w:rPr>
          <w:rFonts w:ascii="PT Astra Serif" w:hAnsi="PT Astra Serif"/>
          <w:i/>
          <w:szCs w:val="26"/>
        </w:rPr>
        <w:t xml:space="preserve"> Ольга Петровна, специалист отдела религиозного образования и катехизации Томской епархии. Ссылка для регистрации на конференцию (участие, выступление)</w:t>
      </w:r>
    </w:p>
    <w:p w14:paraId="1B4DC763" w14:textId="77777777" w:rsidR="00013A97" w:rsidRPr="00013A97" w:rsidRDefault="00013A97" w:rsidP="000037D6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/>
          <w:szCs w:val="26"/>
        </w:rPr>
      </w:pPr>
    </w:p>
    <w:p w14:paraId="11E6DD83" w14:textId="77777777" w:rsidR="00013A97" w:rsidRPr="00013A97" w:rsidRDefault="00013A97" w:rsidP="000037D6">
      <w:pPr>
        <w:tabs>
          <w:tab w:val="left" w:pos="709"/>
        </w:tabs>
        <w:ind w:firstLine="567"/>
        <w:jc w:val="both"/>
        <w:rPr>
          <w:rFonts w:ascii="PT Astra Serif" w:hAnsi="PT Astra Serif"/>
          <w:i/>
          <w:szCs w:val="26"/>
        </w:rPr>
      </w:pPr>
      <w:r w:rsidRPr="00013A97">
        <w:rPr>
          <w:rFonts w:ascii="PT Astra Serif" w:hAnsi="PT Astra Serif"/>
          <w:b/>
          <w:szCs w:val="26"/>
        </w:rPr>
        <w:tab/>
      </w:r>
      <w:r w:rsidRPr="00013A97">
        <w:rPr>
          <w:rFonts w:ascii="PT Astra Serif" w:hAnsi="PT Astra Serif"/>
          <w:szCs w:val="26"/>
        </w:rPr>
        <w:t>Секция 3.</w:t>
      </w:r>
      <w:r w:rsidRPr="00013A97">
        <w:rPr>
          <w:rFonts w:ascii="PT Astra Serif" w:hAnsi="PT Astra Serif"/>
          <w:b/>
          <w:szCs w:val="26"/>
        </w:rPr>
        <w:t xml:space="preserve"> </w:t>
      </w:r>
      <w:r w:rsidRPr="00013A97">
        <w:rPr>
          <w:rFonts w:ascii="PT Astra Serif" w:hAnsi="PT Astra Serif"/>
          <w:i/>
          <w:szCs w:val="26"/>
        </w:rPr>
        <w:t xml:space="preserve">«Формирование духовно-нравственных ценностей в предметной области ОРКСЭ модуль ОПК». </w:t>
      </w:r>
    </w:p>
    <w:p w14:paraId="60CC9513" w14:textId="77777777" w:rsidR="00013A97" w:rsidRPr="00013A97" w:rsidRDefault="00013A97" w:rsidP="000037D6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Целевая аудитория: педагогические работники общеобразовательных организаций Томской области, реализующие программы духовно-нравственного воспитания; учителя, реализующие программы духовно-нравственного воспитания.</w:t>
      </w:r>
    </w:p>
    <w:p w14:paraId="237FD35E" w14:textId="77777777" w:rsid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i/>
          <w:szCs w:val="26"/>
        </w:rPr>
      </w:pPr>
      <w:r w:rsidRPr="00013A97">
        <w:rPr>
          <w:rFonts w:ascii="PT Astra Serif" w:hAnsi="PT Astra Serif"/>
          <w:b/>
          <w:i/>
          <w:szCs w:val="26"/>
        </w:rPr>
        <w:t>Модератор</w:t>
      </w:r>
      <w:r w:rsidRPr="00013A97">
        <w:rPr>
          <w:rFonts w:ascii="PT Astra Serif" w:hAnsi="PT Astra Serif"/>
          <w:b/>
          <w:szCs w:val="26"/>
        </w:rPr>
        <w:t xml:space="preserve"> – </w:t>
      </w:r>
      <w:proofErr w:type="spellStart"/>
      <w:r w:rsidRPr="00013A97">
        <w:rPr>
          <w:rFonts w:ascii="PT Astra Serif" w:hAnsi="PT Astra Serif"/>
          <w:bCs/>
          <w:i/>
          <w:szCs w:val="26"/>
        </w:rPr>
        <w:t>Имамова</w:t>
      </w:r>
      <w:proofErr w:type="spellEnd"/>
      <w:r w:rsidRPr="00013A97">
        <w:rPr>
          <w:rFonts w:ascii="PT Astra Serif" w:hAnsi="PT Astra Serif"/>
          <w:bCs/>
          <w:i/>
          <w:szCs w:val="26"/>
        </w:rPr>
        <w:t xml:space="preserve"> Людмила Борисовна</w:t>
      </w:r>
      <w:r w:rsidRPr="00013A97">
        <w:rPr>
          <w:rFonts w:ascii="PT Astra Serif" w:hAnsi="PT Astra Serif"/>
          <w:szCs w:val="26"/>
        </w:rPr>
        <w:t xml:space="preserve">, </w:t>
      </w:r>
      <w:r w:rsidRPr="00013A97">
        <w:rPr>
          <w:rFonts w:ascii="PT Astra Serif" w:hAnsi="PT Astra Serif"/>
          <w:i/>
          <w:szCs w:val="26"/>
        </w:rPr>
        <w:t xml:space="preserve">помощник настоятеля по педагогической работе </w:t>
      </w:r>
      <w:r w:rsidRPr="00013A97">
        <w:rPr>
          <w:rFonts w:ascii="PT Astra Serif" w:hAnsi="PT Astra Serif"/>
          <w:i/>
          <w:szCs w:val="26"/>
          <w:shd w:val="clear" w:color="auto" w:fill="FFFFFF"/>
        </w:rPr>
        <w:t>храма иконы Божией Матери "Знамение" г. Томска</w:t>
      </w:r>
      <w:r w:rsidRPr="00013A97">
        <w:rPr>
          <w:rFonts w:ascii="PT Astra Serif" w:hAnsi="PT Astra Serif"/>
          <w:i/>
          <w:szCs w:val="26"/>
        </w:rPr>
        <w:t>, заместитель директора по воспитательной работе МАОУ СОШ №</w:t>
      </w:r>
      <w:r w:rsidR="0025181E">
        <w:rPr>
          <w:rFonts w:ascii="PT Astra Serif" w:hAnsi="PT Astra Serif"/>
          <w:i/>
          <w:szCs w:val="26"/>
        </w:rPr>
        <w:t xml:space="preserve"> </w:t>
      </w:r>
      <w:r w:rsidRPr="00013A97">
        <w:rPr>
          <w:rFonts w:ascii="PT Astra Serif" w:hAnsi="PT Astra Serif"/>
          <w:i/>
          <w:szCs w:val="26"/>
        </w:rPr>
        <w:t>2 г. Томска, учитель ОПК и ОДНКНР. Ссылка для регистраци</w:t>
      </w:r>
      <w:r w:rsidR="0025181E">
        <w:rPr>
          <w:rFonts w:ascii="PT Astra Serif" w:hAnsi="PT Astra Serif"/>
          <w:i/>
          <w:szCs w:val="26"/>
        </w:rPr>
        <w:t>и</w:t>
      </w:r>
      <w:r w:rsidRPr="00013A97">
        <w:rPr>
          <w:rFonts w:ascii="PT Astra Serif" w:hAnsi="PT Astra Serif"/>
          <w:i/>
          <w:szCs w:val="26"/>
        </w:rPr>
        <w:t xml:space="preserve"> на конференцию (участие, выступление).</w:t>
      </w:r>
    </w:p>
    <w:p w14:paraId="79DC9257" w14:textId="77777777" w:rsidR="0025181E" w:rsidRPr="00013A97" w:rsidRDefault="0025181E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i/>
          <w:szCs w:val="26"/>
        </w:rPr>
      </w:pPr>
    </w:p>
    <w:p w14:paraId="1DE7019A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bCs/>
          <w:i/>
          <w:iCs/>
          <w:szCs w:val="26"/>
          <w:lang w:eastAsia="en-US"/>
        </w:rPr>
      </w:pPr>
      <w:r w:rsidRPr="00013A97">
        <w:rPr>
          <w:rFonts w:ascii="PT Astra Serif" w:hAnsi="PT Astra Serif"/>
          <w:szCs w:val="26"/>
        </w:rPr>
        <w:t>Секция 4. «</w:t>
      </w:r>
      <w:r w:rsidRPr="00013A97">
        <w:rPr>
          <w:rFonts w:ascii="PT Astra Serif" w:hAnsi="PT Astra Serif"/>
          <w:i/>
          <w:szCs w:val="26"/>
        </w:rPr>
        <w:t>Формирование традиционных нравственных ценностей в системе инклюзивного образования».</w:t>
      </w:r>
    </w:p>
    <w:p w14:paraId="42353D4C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Целевая аудитория: педагогические работники образовательных организаций Томской области, реализующие программы духовно-нравственного воспитания; учителя, реализующие программы духовно-нравственного воспитания.</w:t>
      </w:r>
    </w:p>
    <w:p w14:paraId="0F7D69F9" w14:textId="77777777" w:rsid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ab/>
      </w:r>
      <w:r w:rsidRPr="00013A97">
        <w:rPr>
          <w:rFonts w:ascii="PT Astra Serif" w:hAnsi="PT Astra Serif"/>
          <w:b/>
          <w:i/>
          <w:szCs w:val="26"/>
        </w:rPr>
        <w:t>Модератор</w:t>
      </w:r>
      <w:r w:rsidRPr="00013A97">
        <w:rPr>
          <w:rFonts w:ascii="PT Astra Serif" w:hAnsi="PT Astra Serif"/>
          <w:szCs w:val="26"/>
        </w:rPr>
        <w:t xml:space="preserve"> – </w:t>
      </w:r>
      <w:r w:rsidRPr="00013A97">
        <w:rPr>
          <w:rFonts w:ascii="PT Astra Serif" w:hAnsi="PT Astra Serif"/>
          <w:bCs/>
          <w:i/>
          <w:szCs w:val="26"/>
        </w:rPr>
        <w:t>Арефьева Ирина Ивановна</w:t>
      </w:r>
      <w:r w:rsidRPr="00013A97">
        <w:rPr>
          <w:rFonts w:ascii="PT Astra Serif" w:hAnsi="PT Astra Serif"/>
          <w:szCs w:val="26"/>
        </w:rPr>
        <w:t>, помощник настоятеля по педагогической работе собора во имя святых первоверховных Апостолов Петра и Павла г. Томска, директор Воскресной школы собора, член Центра христианской практической психологии Санкт- Петербургской Духовной Академии Русской Православной Церкви, преподаватель ТГПУ.</w:t>
      </w:r>
    </w:p>
    <w:p w14:paraId="5957355F" w14:textId="77777777" w:rsidR="0025181E" w:rsidRPr="00013A97" w:rsidRDefault="0025181E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</w:p>
    <w:p w14:paraId="01A75508" w14:textId="77777777" w:rsidR="00013A97" w:rsidRPr="00013A97" w:rsidRDefault="00013A97" w:rsidP="000037D6">
      <w:pPr>
        <w:tabs>
          <w:tab w:val="left" w:pos="709"/>
        </w:tabs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Секция 5.</w:t>
      </w:r>
      <w:r w:rsidRPr="00013A97">
        <w:rPr>
          <w:rFonts w:ascii="PT Astra Serif" w:hAnsi="PT Astra Serif"/>
          <w:b/>
          <w:szCs w:val="26"/>
        </w:rPr>
        <w:t xml:space="preserve"> </w:t>
      </w:r>
      <w:r w:rsidRPr="00013A97">
        <w:rPr>
          <w:rFonts w:ascii="PT Astra Serif" w:hAnsi="PT Astra Serif"/>
          <w:i/>
          <w:szCs w:val="26"/>
        </w:rPr>
        <w:t>«Духовно-нравственное просвещение и православное образование в учреждениях среднего профессионального образования».</w:t>
      </w:r>
    </w:p>
    <w:p w14:paraId="0B75CD61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Целевая аудитория: педагогические работники средних профессиональных образовательных организаций Томской области, реализующие программы духовно-нравственного воспитания.</w:t>
      </w:r>
    </w:p>
    <w:p w14:paraId="4154C1EE" w14:textId="77777777" w:rsidR="00013A97" w:rsidRDefault="00013A97" w:rsidP="000037D6">
      <w:pPr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b/>
          <w:i/>
          <w:szCs w:val="26"/>
        </w:rPr>
        <w:t xml:space="preserve">Модератор - </w:t>
      </w:r>
      <w:r w:rsidRPr="00013A97">
        <w:rPr>
          <w:rFonts w:ascii="PT Astra Serif" w:hAnsi="PT Astra Serif"/>
          <w:i/>
          <w:szCs w:val="26"/>
        </w:rPr>
        <w:t>Лубяная Елена Николаевна,</w:t>
      </w:r>
      <w:r w:rsidRPr="00013A97">
        <w:rPr>
          <w:rFonts w:ascii="PT Astra Serif" w:hAnsi="PT Astra Serif"/>
          <w:b/>
          <w:i/>
          <w:szCs w:val="26"/>
        </w:rPr>
        <w:t xml:space="preserve"> </w:t>
      </w:r>
      <w:r w:rsidR="00EB1F4E">
        <w:rPr>
          <w:rFonts w:ascii="PT Astra Serif" w:hAnsi="PT Astra Serif"/>
          <w:szCs w:val="26"/>
        </w:rPr>
        <w:t xml:space="preserve">методист ОГБОУДО </w:t>
      </w:r>
      <w:r w:rsidRPr="00013A97">
        <w:rPr>
          <w:rFonts w:ascii="PT Astra Serif" w:hAnsi="PT Astra Serif"/>
          <w:szCs w:val="26"/>
        </w:rPr>
        <w:t>«Региональный центр воспитания»</w:t>
      </w:r>
      <w:r w:rsidR="00EB1F4E">
        <w:rPr>
          <w:rFonts w:ascii="PT Astra Serif" w:hAnsi="PT Astra Serif"/>
          <w:szCs w:val="26"/>
        </w:rPr>
        <w:t>.</w:t>
      </w:r>
    </w:p>
    <w:p w14:paraId="6BA09592" w14:textId="77777777" w:rsidR="00EB1F4E" w:rsidRPr="00013A97" w:rsidRDefault="00EB1F4E" w:rsidP="000037D6">
      <w:pPr>
        <w:ind w:firstLine="567"/>
        <w:jc w:val="both"/>
        <w:rPr>
          <w:rFonts w:ascii="PT Astra Serif" w:hAnsi="PT Astra Serif"/>
          <w:b/>
          <w:i/>
          <w:szCs w:val="26"/>
        </w:rPr>
      </w:pPr>
    </w:p>
    <w:p w14:paraId="0A96FCED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 xml:space="preserve">Секция 6. </w:t>
      </w:r>
      <w:r w:rsidRPr="00013A97">
        <w:rPr>
          <w:rFonts w:ascii="PT Astra Serif" w:hAnsi="PT Astra Serif"/>
          <w:i/>
          <w:szCs w:val="26"/>
        </w:rPr>
        <w:t>«Духовно-нравственное воспитание в контексте дополнительных общеобразовательных общеразвивающих программ»</w:t>
      </w:r>
      <w:r w:rsidR="001C5AF5">
        <w:rPr>
          <w:rFonts w:ascii="PT Astra Serif" w:hAnsi="PT Astra Serif"/>
          <w:i/>
          <w:szCs w:val="26"/>
        </w:rPr>
        <w:t>.</w:t>
      </w:r>
    </w:p>
    <w:p w14:paraId="5D71BF60" w14:textId="77777777" w:rsidR="00013A97" w:rsidRPr="00013A97" w:rsidRDefault="00013A97" w:rsidP="000037D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Целевая аудитория: педагогические работники образовательных организаций дополнительного образования Томской области, реализующие программы духовно-нравственного воспитания.</w:t>
      </w:r>
    </w:p>
    <w:p w14:paraId="6FC7B750" w14:textId="77777777" w:rsidR="00013A97" w:rsidRPr="00013A97" w:rsidRDefault="00013A97" w:rsidP="000037D6">
      <w:pPr>
        <w:ind w:firstLine="567"/>
        <w:rPr>
          <w:rFonts w:ascii="PT Astra Serif" w:hAnsi="PT Astra Serif"/>
          <w:b/>
          <w:i/>
          <w:szCs w:val="26"/>
        </w:rPr>
      </w:pPr>
      <w:r w:rsidRPr="00013A97">
        <w:rPr>
          <w:rFonts w:ascii="PT Astra Serif" w:hAnsi="PT Astra Serif"/>
          <w:b/>
          <w:i/>
          <w:szCs w:val="26"/>
        </w:rPr>
        <w:t xml:space="preserve">Модератор </w:t>
      </w:r>
      <w:r w:rsidRPr="00013A97">
        <w:rPr>
          <w:rFonts w:ascii="PT Astra Serif" w:hAnsi="PT Astra Serif"/>
          <w:szCs w:val="26"/>
        </w:rPr>
        <w:t xml:space="preserve">- </w:t>
      </w:r>
      <w:r w:rsidRPr="00013A97">
        <w:rPr>
          <w:rFonts w:ascii="PT Astra Serif" w:hAnsi="PT Astra Serif"/>
          <w:i/>
          <w:szCs w:val="26"/>
        </w:rPr>
        <w:t>Пономарева Татьяна Александровна,</w:t>
      </w:r>
      <w:r w:rsidRPr="00013A97">
        <w:rPr>
          <w:rFonts w:ascii="PT Astra Serif" w:hAnsi="PT Astra Serif"/>
          <w:b/>
          <w:i/>
          <w:szCs w:val="26"/>
        </w:rPr>
        <w:t xml:space="preserve"> </w:t>
      </w:r>
      <w:r w:rsidRPr="00013A97">
        <w:rPr>
          <w:rFonts w:ascii="PT Astra Serif" w:hAnsi="PT Astra Serif"/>
          <w:szCs w:val="26"/>
        </w:rPr>
        <w:t>методист ОГБОУДО «Региональный центр воспитания»</w:t>
      </w:r>
    </w:p>
    <w:p w14:paraId="5BD0786A" w14:textId="77777777" w:rsidR="00013A97" w:rsidRPr="00013A97" w:rsidRDefault="00013A97" w:rsidP="007E239D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Cs w:val="26"/>
        </w:rPr>
      </w:pPr>
    </w:p>
    <w:p w14:paraId="67A85A30" w14:textId="77777777" w:rsidR="00013A97" w:rsidRPr="00013A97" w:rsidRDefault="00013A97" w:rsidP="007E239D">
      <w:pPr>
        <w:tabs>
          <w:tab w:val="left" w:pos="851"/>
        </w:tabs>
        <w:jc w:val="center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5. ПРАВА УЧАСТНИКОВ КОНФЕРЕНЦИИ</w:t>
      </w:r>
    </w:p>
    <w:p w14:paraId="4098E1EB" w14:textId="77777777" w:rsidR="00013A97" w:rsidRPr="00013A97" w:rsidRDefault="00013A97" w:rsidP="007E239D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5</w:t>
      </w:r>
      <w:r w:rsidR="00EB1F4E">
        <w:rPr>
          <w:rFonts w:ascii="PT Astra Serif" w:hAnsi="PT Astra Serif"/>
          <w:szCs w:val="26"/>
        </w:rPr>
        <w:t>.1.</w:t>
      </w:r>
      <w:r w:rsidRPr="00013A97">
        <w:rPr>
          <w:rFonts w:ascii="PT Astra Serif" w:hAnsi="PT Astra Serif"/>
          <w:szCs w:val="26"/>
        </w:rPr>
        <w:t>Каждый участник Конференции имеет право выступить с докладом, отражающим собственную точку зрения, которая необязательно должна совпадать с общепринятой.</w:t>
      </w:r>
    </w:p>
    <w:p w14:paraId="441FBF39" w14:textId="77777777" w:rsidR="00013A97" w:rsidRPr="00013A97" w:rsidRDefault="00013A97" w:rsidP="007E239D">
      <w:pPr>
        <w:tabs>
          <w:tab w:val="left" w:pos="851"/>
        </w:tabs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5</w:t>
      </w:r>
      <w:r w:rsidR="00EB1F4E">
        <w:rPr>
          <w:rFonts w:ascii="PT Astra Serif" w:hAnsi="PT Astra Serif"/>
          <w:szCs w:val="26"/>
        </w:rPr>
        <w:t>.2.</w:t>
      </w:r>
      <w:r w:rsidRPr="00013A97">
        <w:rPr>
          <w:rFonts w:ascii="PT Astra Serif" w:hAnsi="PT Astra Serif"/>
          <w:szCs w:val="26"/>
        </w:rPr>
        <w:t>Присылая материал, автор(ы) автоматически дают согласие организаторам Конференции на его использование целиком или частично, размещение</w:t>
      </w:r>
      <w:r w:rsidR="004011A1">
        <w:rPr>
          <w:rFonts w:ascii="PT Astra Serif" w:hAnsi="PT Astra Serif"/>
          <w:szCs w:val="26"/>
        </w:rPr>
        <w:t xml:space="preserve"> в сети Интернет, проектах и </w:t>
      </w:r>
      <w:r w:rsidRPr="00013A97">
        <w:rPr>
          <w:rFonts w:ascii="PT Astra Serif" w:hAnsi="PT Astra Serif"/>
          <w:szCs w:val="26"/>
        </w:rPr>
        <w:t>в образовательных целях; на обработку персональных данных (фамилии, имени, отчества, адреса электронной почты, номера телефона, сведения о профессии и иные данные, сообщенные участниками).</w:t>
      </w:r>
    </w:p>
    <w:p w14:paraId="10F7D928" w14:textId="77777777" w:rsidR="00013A97" w:rsidRPr="00013A97" w:rsidRDefault="00013A97" w:rsidP="007E239D">
      <w:pPr>
        <w:tabs>
          <w:tab w:val="left" w:pos="709"/>
        </w:tabs>
        <w:jc w:val="both"/>
        <w:rPr>
          <w:rFonts w:ascii="PT Astra Serif" w:hAnsi="PT Astra Serif"/>
          <w:szCs w:val="26"/>
        </w:rPr>
      </w:pPr>
      <w:r w:rsidRPr="00013A97">
        <w:rPr>
          <w:rFonts w:ascii="PT Astra Serif" w:hAnsi="PT Astra Serif"/>
          <w:szCs w:val="26"/>
        </w:rPr>
        <w:t>5</w:t>
      </w:r>
      <w:r w:rsidR="00EB1F4E">
        <w:rPr>
          <w:rFonts w:ascii="PT Astra Serif" w:hAnsi="PT Astra Serif"/>
          <w:szCs w:val="26"/>
        </w:rPr>
        <w:t>.2.</w:t>
      </w:r>
      <w:r w:rsidRPr="00013A97">
        <w:rPr>
          <w:rFonts w:ascii="PT Astra Serif" w:hAnsi="PT Astra Serif"/>
          <w:szCs w:val="26"/>
        </w:rPr>
        <w:t>Участники Конференции имеют право в корректной форме задавать вопросы по заинтересовавшей их проблеме.</w:t>
      </w:r>
    </w:p>
    <w:p w14:paraId="0F529925" w14:textId="77777777" w:rsidR="00013A97" w:rsidRPr="00013A97" w:rsidRDefault="00013A97" w:rsidP="007E239D">
      <w:pPr>
        <w:tabs>
          <w:tab w:val="left" w:pos="851"/>
        </w:tabs>
        <w:ind w:firstLine="0"/>
        <w:jc w:val="both"/>
        <w:rPr>
          <w:rFonts w:ascii="PT Astra Serif" w:hAnsi="PT Astra Serif"/>
          <w:szCs w:val="26"/>
        </w:rPr>
      </w:pPr>
    </w:p>
    <w:p w14:paraId="6EC9CA19" w14:textId="77777777" w:rsidR="00013A97" w:rsidRPr="00013A97" w:rsidRDefault="00013A97" w:rsidP="006C7413">
      <w:pPr>
        <w:numPr>
          <w:ilvl w:val="0"/>
          <w:numId w:val="2"/>
        </w:numPr>
        <w:tabs>
          <w:tab w:val="left" w:pos="993"/>
          <w:tab w:val="left" w:pos="2552"/>
        </w:tabs>
        <w:contextualSpacing/>
        <w:jc w:val="center"/>
        <w:rPr>
          <w:rFonts w:ascii="PT Astra Serif" w:hAnsi="PT Astra Serif"/>
          <w:color w:val="000000"/>
          <w:szCs w:val="26"/>
        </w:rPr>
      </w:pPr>
      <w:r w:rsidRPr="00013A97">
        <w:rPr>
          <w:rFonts w:ascii="PT Astra Serif" w:hAnsi="PT Astra Serif"/>
          <w:color w:val="000000"/>
          <w:szCs w:val="26"/>
        </w:rPr>
        <w:t>ПОДВЕДЕНИЕ ИТОГОВ КОНФЕРЕНЦИИ</w:t>
      </w:r>
    </w:p>
    <w:p w14:paraId="4E5B20FC" w14:textId="77777777" w:rsidR="00013A97" w:rsidRPr="00483F60" w:rsidRDefault="00013A97" w:rsidP="00483F60">
      <w:pPr>
        <w:tabs>
          <w:tab w:val="left" w:pos="709"/>
        </w:tabs>
        <w:ind w:firstLine="567"/>
        <w:jc w:val="both"/>
        <w:rPr>
          <w:rFonts w:ascii="PT Astra Serif" w:hAnsi="PT Astra Serif"/>
          <w:color w:val="000000"/>
          <w:szCs w:val="26"/>
        </w:rPr>
      </w:pPr>
      <w:r w:rsidRPr="00483F60">
        <w:rPr>
          <w:rFonts w:ascii="PT Astra Serif" w:hAnsi="PT Astra Serif"/>
          <w:color w:val="000000"/>
          <w:szCs w:val="26"/>
        </w:rPr>
        <w:t>6</w:t>
      </w:r>
      <w:r w:rsidR="006C7413" w:rsidRPr="00483F60">
        <w:rPr>
          <w:rFonts w:ascii="PT Astra Serif" w:hAnsi="PT Astra Serif"/>
          <w:color w:val="000000"/>
          <w:szCs w:val="26"/>
        </w:rPr>
        <w:t>.1.</w:t>
      </w:r>
      <w:r w:rsidR="00483F60" w:rsidRPr="00483F60">
        <w:rPr>
          <w:rFonts w:ascii="PT Astra Serif" w:hAnsi="PT Astra Serif"/>
          <w:color w:val="000000"/>
          <w:szCs w:val="26"/>
        </w:rPr>
        <w:t xml:space="preserve"> </w:t>
      </w:r>
      <w:r w:rsidRPr="00483F60">
        <w:rPr>
          <w:rFonts w:ascii="PT Astra Serif" w:hAnsi="PT Astra Serif"/>
          <w:color w:val="000000"/>
          <w:szCs w:val="26"/>
        </w:rPr>
        <w:t xml:space="preserve">Спикерам, предоставившим профессиональный опыт в мероприятиях Конференции, выдаются сертификаты в соответствии с заявленными темами их выступлений, опубликованными в программе Конференции. </w:t>
      </w:r>
    </w:p>
    <w:p w14:paraId="190D3FC9" w14:textId="77777777" w:rsidR="00013A97" w:rsidRPr="00483F60" w:rsidRDefault="00013A97" w:rsidP="00483F60">
      <w:pPr>
        <w:tabs>
          <w:tab w:val="left" w:pos="709"/>
        </w:tabs>
        <w:ind w:firstLine="567"/>
        <w:jc w:val="both"/>
        <w:rPr>
          <w:rFonts w:ascii="PT Astra Serif" w:hAnsi="PT Astra Serif"/>
          <w:szCs w:val="26"/>
        </w:rPr>
      </w:pPr>
      <w:r w:rsidRPr="00483F60">
        <w:rPr>
          <w:rFonts w:ascii="PT Astra Serif" w:hAnsi="PT Astra Serif"/>
          <w:szCs w:val="26"/>
        </w:rPr>
        <w:t>6</w:t>
      </w:r>
      <w:r w:rsidR="006C7413" w:rsidRPr="00483F60">
        <w:rPr>
          <w:rFonts w:ascii="PT Astra Serif" w:hAnsi="PT Astra Serif"/>
          <w:szCs w:val="26"/>
        </w:rPr>
        <w:t>.2.</w:t>
      </w:r>
      <w:r w:rsidR="00483F60" w:rsidRPr="00483F60">
        <w:rPr>
          <w:rFonts w:ascii="PT Astra Serif" w:hAnsi="PT Astra Serif"/>
          <w:szCs w:val="26"/>
        </w:rPr>
        <w:t xml:space="preserve"> </w:t>
      </w:r>
      <w:r w:rsidRPr="00483F60">
        <w:rPr>
          <w:rFonts w:ascii="PT Astra Serif" w:hAnsi="PT Astra Serif"/>
          <w:szCs w:val="26"/>
        </w:rPr>
        <w:t>Выдача документов осуществляется по итогам Конференции.</w:t>
      </w:r>
    </w:p>
    <w:p w14:paraId="2C54CC80" w14:textId="77777777" w:rsidR="00013A97" w:rsidRPr="00483F60" w:rsidRDefault="00013A97" w:rsidP="00483F60">
      <w:pPr>
        <w:ind w:firstLine="567"/>
        <w:jc w:val="both"/>
        <w:rPr>
          <w:rFonts w:ascii="PT Astra Serif" w:hAnsi="PT Astra Serif"/>
          <w:szCs w:val="26"/>
        </w:rPr>
      </w:pPr>
      <w:r w:rsidRPr="00483F60">
        <w:rPr>
          <w:rFonts w:ascii="PT Astra Serif" w:hAnsi="PT Astra Serif"/>
          <w:szCs w:val="26"/>
        </w:rPr>
        <w:t>6</w:t>
      </w:r>
      <w:r w:rsidR="006C7413" w:rsidRPr="00483F60">
        <w:rPr>
          <w:rFonts w:ascii="PT Astra Serif" w:hAnsi="PT Astra Serif"/>
          <w:szCs w:val="26"/>
        </w:rPr>
        <w:t>.3.</w:t>
      </w:r>
      <w:r w:rsidR="00483F60" w:rsidRPr="00483F60">
        <w:rPr>
          <w:rFonts w:ascii="PT Astra Serif" w:hAnsi="PT Astra Serif"/>
          <w:szCs w:val="26"/>
        </w:rPr>
        <w:t xml:space="preserve"> </w:t>
      </w:r>
      <w:r w:rsidRPr="00483F60">
        <w:rPr>
          <w:rFonts w:ascii="PT Astra Serif" w:hAnsi="PT Astra Serif"/>
          <w:szCs w:val="26"/>
        </w:rPr>
        <w:t>Итоги Конференции будут размещены на сайте РЦВ</w:t>
      </w:r>
    </w:p>
    <w:p w14:paraId="4C36131B" w14:textId="77777777" w:rsidR="00013A97" w:rsidRDefault="00013A97" w:rsidP="00483F60">
      <w:pPr>
        <w:ind w:firstLine="567"/>
        <w:jc w:val="both"/>
        <w:rPr>
          <w:rFonts w:ascii="PT Astra Serif" w:hAnsi="PT Astra Serif"/>
          <w:szCs w:val="26"/>
        </w:rPr>
      </w:pPr>
      <w:hyperlink r:id="rId13" w:history="1">
        <w:r w:rsidRPr="00483F60">
          <w:rPr>
            <w:rFonts w:ascii="PT Astra Serif" w:hAnsi="PT Astra Serif"/>
            <w:color w:val="0000FF"/>
            <w:szCs w:val="26"/>
            <w:u w:val="single"/>
          </w:rPr>
          <w:t>рцв70.рф/?</w:t>
        </w:r>
        <w:proofErr w:type="spellStart"/>
        <w:r w:rsidRPr="00483F60">
          <w:rPr>
            <w:rFonts w:ascii="PT Astra Serif" w:hAnsi="PT Astra Serif"/>
            <w:color w:val="0000FF"/>
            <w:szCs w:val="26"/>
            <w:u w:val="single"/>
          </w:rPr>
          <w:t>ysclid</w:t>
        </w:r>
        <w:proofErr w:type="spellEnd"/>
        <w:r w:rsidRPr="00483F60">
          <w:rPr>
            <w:rFonts w:ascii="PT Astra Serif" w:hAnsi="PT Astra Serif"/>
            <w:color w:val="0000FF"/>
            <w:szCs w:val="26"/>
            <w:u w:val="single"/>
          </w:rPr>
          <w:t>=m67cegrjut628410199</w:t>
        </w:r>
      </w:hyperlink>
      <w:r w:rsidRPr="00483F60">
        <w:rPr>
          <w:rFonts w:ascii="PT Astra Serif" w:hAnsi="PT Astra Serif"/>
          <w:szCs w:val="26"/>
        </w:rPr>
        <w:t xml:space="preserve"> после 23.08.2025</w:t>
      </w:r>
    </w:p>
    <w:p w14:paraId="5187CD06" w14:textId="77777777" w:rsidR="00B71182" w:rsidRDefault="00B71182" w:rsidP="00483F60">
      <w:pPr>
        <w:ind w:firstLine="567"/>
        <w:jc w:val="both"/>
        <w:rPr>
          <w:rFonts w:ascii="PT Astra Serif" w:hAnsi="PT Astra Serif"/>
          <w:szCs w:val="26"/>
        </w:rPr>
      </w:pPr>
    </w:p>
    <w:p w14:paraId="61D12D54" w14:textId="77777777" w:rsidR="00B71182" w:rsidRPr="00983AF4" w:rsidRDefault="004B43C7" w:rsidP="00B71182">
      <w:pPr>
        <w:ind w:firstLine="567"/>
        <w:jc w:val="center"/>
        <w:rPr>
          <w:rFonts w:ascii="PT Astra Serif" w:hAnsi="PT Astra Serif"/>
          <w:szCs w:val="26"/>
        </w:rPr>
      </w:pPr>
      <w:r w:rsidRPr="00983AF4">
        <w:rPr>
          <w:rFonts w:ascii="PT Astra Serif" w:hAnsi="PT Astra Serif"/>
          <w:szCs w:val="26"/>
        </w:rPr>
        <w:t>7</w:t>
      </w:r>
      <w:r w:rsidR="00B71182" w:rsidRPr="00983AF4">
        <w:rPr>
          <w:rFonts w:ascii="PT Astra Serif" w:hAnsi="PT Astra Serif"/>
          <w:szCs w:val="26"/>
        </w:rPr>
        <w:t>. ФИНАНСИРОВАНИЕ КОНФЕРЕНЦИИ</w:t>
      </w:r>
    </w:p>
    <w:p w14:paraId="30C4DAAA" w14:textId="77777777" w:rsidR="00B71182" w:rsidRPr="00483F60" w:rsidRDefault="004B43C7" w:rsidP="00B71182">
      <w:pPr>
        <w:ind w:firstLine="567"/>
        <w:jc w:val="both"/>
        <w:rPr>
          <w:rFonts w:ascii="PT Astra Serif" w:hAnsi="PT Astra Serif"/>
          <w:szCs w:val="26"/>
        </w:rPr>
      </w:pPr>
      <w:r w:rsidRPr="00983AF4">
        <w:rPr>
          <w:rFonts w:ascii="PT Astra Serif" w:hAnsi="PT Astra Serif"/>
          <w:szCs w:val="26"/>
        </w:rPr>
        <w:t>7.1</w:t>
      </w:r>
      <w:r w:rsidR="00B71182" w:rsidRPr="00983AF4">
        <w:rPr>
          <w:rFonts w:ascii="PT Astra Serif" w:hAnsi="PT Astra Serif"/>
          <w:szCs w:val="26"/>
        </w:rPr>
        <w:t>. Финансовые расходы на организацию и проведение Кон</w:t>
      </w:r>
      <w:r w:rsidRPr="00983AF4">
        <w:rPr>
          <w:rFonts w:ascii="PT Astra Serif" w:hAnsi="PT Astra Serif"/>
          <w:szCs w:val="26"/>
        </w:rPr>
        <w:t>фе</w:t>
      </w:r>
      <w:r w:rsidR="00983AF4" w:rsidRPr="00983AF4">
        <w:rPr>
          <w:rFonts w:ascii="PT Astra Serif" w:hAnsi="PT Astra Serif"/>
          <w:szCs w:val="26"/>
        </w:rPr>
        <w:t>р</w:t>
      </w:r>
      <w:r w:rsidRPr="00983AF4">
        <w:rPr>
          <w:rFonts w:ascii="PT Astra Serif" w:hAnsi="PT Astra Serif"/>
          <w:szCs w:val="26"/>
        </w:rPr>
        <w:t>енции</w:t>
      </w:r>
      <w:r w:rsidR="00B71182" w:rsidRPr="00983AF4">
        <w:rPr>
          <w:rFonts w:ascii="PT Astra Serif" w:hAnsi="PT Astra Serif"/>
          <w:szCs w:val="26"/>
        </w:rPr>
        <w:t xml:space="preserve"> (полиграфические услуги</w:t>
      </w:r>
      <w:r w:rsidR="00983AF4" w:rsidRPr="00983AF4">
        <w:rPr>
          <w:rFonts w:ascii="PT Astra Serif" w:hAnsi="PT Astra Serif"/>
          <w:szCs w:val="26"/>
        </w:rPr>
        <w:t>, обеспечение питьевого режима</w:t>
      </w:r>
      <w:r w:rsidR="00B71182" w:rsidRPr="00983AF4">
        <w:rPr>
          <w:rFonts w:ascii="PT Astra Serif" w:hAnsi="PT Astra Serif"/>
          <w:szCs w:val="26"/>
        </w:rPr>
        <w:t>) обеспечивается за счет средств субсидии на финансовое обеспечение выполнения Государственного задания ОГБОУДО «Региональный центр воспитания» на 2025 год.</w:t>
      </w:r>
    </w:p>
    <w:sectPr w:rsidR="00B71182" w:rsidRPr="00483F60" w:rsidSect="00FB2CDB">
      <w:headerReference w:type="first" r:id="rId14"/>
      <w:pgSz w:w="11906" w:h="16838"/>
      <w:pgMar w:top="141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3DCC" w14:textId="77777777" w:rsidR="00FB6CEA" w:rsidRDefault="00FB6CEA">
      <w:r>
        <w:separator/>
      </w:r>
    </w:p>
  </w:endnote>
  <w:endnote w:type="continuationSeparator" w:id="0">
    <w:p w14:paraId="09E02321" w14:textId="77777777" w:rsidR="00FB6CEA" w:rsidRDefault="00FB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9C7E" w14:textId="77777777" w:rsidR="00FB6CEA" w:rsidRDefault="00FB6CEA">
      <w:r>
        <w:separator/>
      </w:r>
    </w:p>
  </w:footnote>
  <w:footnote w:type="continuationSeparator" w:id="0">
    <w:p w14:paraId="32548882" w14:textId="77777777" w:rsidR="00FB6CEA" w:rsidRDefault="00FB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F835" w14:textId="77777777" w:rsidR="00593655" w:rsidRDefault="00593655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2C2B"/>
    <w:multiLevelType w:val="hybridMultilevel"/>
    <w:tmpl w:val="E39C74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F7738"/>
    <w:multiLevelType w:val="hybridMultilevel"/>
    <w:tmpl w:val="FF7AA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52694">
    <w:abstractNumId w:val="1"/>
  </w:num>
  <w:num w:numId="2" w16cid:durableId="13756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55"/>
    <w:rsid w:val="000037D6"/>
    <w:rsid w:val="00013A97"/>
    <w:rsid w:val="000603BE"/>
    <w:rsid w:val="001573DA"/>
    <w:rsid w:val="00181D05"/>
    <w:rsid w:val="001C3193"/>
    <w:rsid w:val="001C5AF5"/>
    <w:rsid w:val="002278DA"/>
    <w:rsid w:val="00236B5C"/>
    <w:rsid w:val="0025181E"/>
    <w:rsid w:val="0027600A"/>
    <w:rsid w:val="0028681F"/>
    <w:rsid w:val="002A3D39"/>
    <w:rsid w:val="002B17A9"/>
    <w:rsid w:val="002C53DC"/>
    <w:rsid w:val="00302093"/>
    <w:rsid w:val="00365D3D"/>
    <w:rsid w:val="004011A1"/>
    <w:rsid w:val="00483F60"/>
    <w:rsid w:val="004B43C7"/>
    <w:rsid w:val="004C7D75"/>
    <w:rsid w:val="00593655"/>
    <w:rsid w:val="0063056C"/>
    <w:rsid w:val="00651907"/>
    <w:rsid w:val="0069244F"/>
    <w:rsid w:val="006B193B"/>
    <w:rsid w:val="006C7413"/>
    <w:rsid w:val="007D58A8"/>
    <w:rsid w:val="007E239D"/>
    <w:rsid w:val="008475D3"/>
    <w:rsid w:val="00955A02"/>
    <w:rsid w:val="00983AF4"/>
    <w:rsid w:val="0098482C"/>
    <w:rsid w:val="009D70EA"/>
    <w:rsid w:val="009E05D3"/>
    <w:rsid w:val="009F266F"/>
    <w:rsid w:val="00AA2CB1"/>
    <w:rsid w:val="00AD531C"/>
    <w:rsid w:val="00B312B7"/>
    <w:rsid w:val="00B71182"/>
    <w:rsid w:val="00BC526E"/>
    <w:rsid w:val="00BE48DA"/>
    <w:rsid w:val="00C33ACE"/>
    <w:rsid w:val="00C920CF"/>
    <w:rsid w:val="00D16C91"/>
    <w:rsid w:val="00D7501C"/>
    <w:rsid w:val="00D93041"/>
    <w:rsid w:val="00E017F4"/>
    <w:rsid w:val="00E661BB"/>
    <w:rsid w:val="00E82D28"/>
    <w:rsid w:val="00EB1F4E"/>
    <w:rsid w:val="00EF51E9"/>
    <w:rsid w:val="00FB2CDB"/>
    <w:rsid w:val="00FB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B3CC"/>
  <w15:docId w15:val="{11161BEB-1938-4B16-BE36-865D64A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литеральный,Bullet List,FooterText,numbered,Bullet 1,Use Case List Paragraph,ПС - Нумерованный,Paragraphe de liste1,lp1,SL_Абзац списка,Маркер,Bulletr List Paragraph,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5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pPr>
      <w:spacing w:after="120"/>
      <w:ind w:left="283" w:firstLine="0"/>
    </w:pPr>
    <w:rPr>
      <w:sz w:val="24"/>
    </w:rPr>
  </w:style>
  <w:style w:type="character" w:styleId="afc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character" w:customStyle="1" w:styleId="20">
    <w:name w:val="Заголовок 2 Знак"/>
    <w:link w:val="2"/>
    <w:uiPriority w:val="99"/>
    <w:rPr>
      <w:b/>
      <w:sz w:val="28"/>
    </w:rPr>
  </w:style>
  <w:style w:type="character" w:customStyle="1" w:styleId="a4">
    <w:name w:val="Абзац списка Знак"/>
    <w:aliases w:val="ТЗ список Знак,Абзац списка литеральный Знак,Bullet List Знак,FooterText Знак,numbered Знак,Bullet 1 Знак,Use Case List Paragraph Знак,ПС - Нумерованный Знак,Paragraphe de liste1 Знак,lp1 Знак,SL_Абзац списка Знак,Маркер Знак"/>
    <w:link w:val="a3"/>
    <w:qFormat/>
    <w:locked/>
    <w:rsid w:val="00013A97"/>
    <w:rPr>
      <w:sz w:val="26"/>
      <w:lang w:eastAsia="ru-RU"/>
    </w:rPr>
  </w:style>
  <w:style w:type="paragraph" w:customStyle="1" w:styleId="26">
    <w:name w:val="Абзац списка2"/>
    <w:basedOn w:val="a"/>
    <w:qFormat/>
    <w:rsid w:val="00013A97"/>
    <w:pPr>
      <w:ind w:left="720" w:firstLine="0"/>
      <w:contextualSpacing/>
    </w:pPr>
    <w:rPr>
      <w:rFonts w:ascii="Cambria" w:eastAsia="Cambria" w:hAnsi="Cambria"/>
      <w:sz w:val="24"/>
      <w:szCs w:val="24"/>
      <w:lang w:eastAsia="en-US"/>
    </w:rPr>
  </w:style>
  <w:style w:type="table" w:customStyle="1" w:styleId="TableGridLight1">
    <w:name w:val="Table Grid Light1"/>
    <w:uiPriority w:val="59"/>
    <w:rsid w:val="00013A9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28681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28681F"/>
    <w:rPr>
      <w:rFonts w:ascii="Segoe UI" w:hAnsi="Segoe UI" w:cs="Segoe UI"/>
      <w:sz w:val="18"/>
      <w:szCs w:val="18"/>
      <w:lang w:eastAsia="ru-RU"/>
    </w:rPr>
  </w:style>
  <w:style w:type="character" w:styleId="aff">
    <w:name w:val="FollowedHyperlink"/>
    <w:basedOn w:val="a0"/>
    <w:uiPriority w:val="99"/>
    <w:semiHidden/>
    <w:unhideWhenUsed/>
    <w:rsid w:val="002A3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&#1086;&#1094;&#1076;&#1086;70.&#1088;&#1092;/?ysclid=m67cegrjut6284101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andex.ru/profile/145053706508?lang=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861f4e502848f1f811aefe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api1964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Nick</cp:lastModifiedBy>
  <cp:revision>2</cp:revision>
  <cp:lastPrinted>2025-07-02T03:09:00Z</cp:lastPrinted>
  <dcterms:created xsi:type="dcterms:W3CDTF">2025-07-16T03:00:00Z</dcterms:created>
  <dcterms:modified xsi:type="dcterms:W3CDTF">2025-07-16T03:00:00Z</dcterms:modified>
  <cp:version>917504</cp:version>
</cp:coreProperties>
</file>